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F0" w:rsidRPr="00152C69" w:rsidRDefault="00255BF0" w:rsidP="00255BF0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Cs w:val="28"/>
        </w:rPr>
        <w:drawing>
          <wp:inline distT="0" distB="0" distL="0" distR="0">
            <wp:extent cx="542925" cy="695325"/>
            <wp:effectExtent l="0" t="0" r="0" b="0"/>
            <wp:docPr id="2" name="Рисунок 2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F0" w:rsidRPr="0097511F" w:rsidRDefault="00255BF0" w:rsidP="00255BF0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АДМИНИСТРАЦИЯ</w:t>
      </w:r>
    </w:p>
    <w:p w:rsidR="00255BF0" w:rsidRPr="0097511F" w:rsidRDefault="00255BF0" w:rsidP="00255BF0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КУЯШСКОГО СЕЛЬСКОГО ПОСЕЛЕНИЯ</w:t>
      </w:r>
    </w:p>
    <w:p w:rsidR="00255BF0" w:rsidRPr="0097511F" w:rsidRDefault="00255BF0" w:rsidP="00255BF0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КУНАШАКСКОГО МУНИЦИПАЛЬНОГО РАЙОНА</w:t>
      </w:r>
    </w:p>
    <w:p w:rsidR="00255BF0" w:rsidRPr="0097511F" w:rsidRDefault="00363F7B" w:rsidP="00255BF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4" o:spid="_x0000_s1026" style="position:absolute;left:0;text-align:left;z-index:251659264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255BF0" w:rsidRPr="0097511F" w:rsidRDefault="00255BF0" w:rsidP="00255BF0">
      <w:pPr>
        <w:rPr>
          <w:sz w:val="28"/>
          <w:szCs w:val="28"/>
        </w:rPr>
      </w:pPr>
    </w:p>
    <w:p w:rsidR="00255BF0" w:rsidRPr="0097511F" w:rsidRDefault="00255BF0" w:rsidP="00255BF0">
      <w:pPr>
        <w:jc w:val="center"/>
        <w:rPr>
          <w:sz w:val="28"/>
          <w:szCs w:val="28"/>
        </w:rPr>
      </w:pPr>
      <w:r w:rsidRPr="0097511F">
        <w:rPr>
          <w:sz w:val="28"/>
          <w:szCs w:val="28"/>
        </w:rPr>
        <w:t>ПОСТАНОВЛЕНИЕ</w:t>
      </w:r>
    </w:p>
    <w:p w:rsidR="00255BF0" w:rsidRPr="00434B2A" w:rsidRDefault="00255BF0" w:rsidP="00AB3A42">
      <w:pPr>
        <w:jc w:val="center"/>
        <w:rPr>
          <w:szCs w:val="28"/>
        </w:rPr>
      </w:pPr>
    </w:p>
    <w:p w:rsidR="00AB3A42" w:rsidRPr="00434B2A" w:rsidRDefault="00F87971" w:rsidP="00255BF0">
      <w:r>
        <w:t>От</w:t>
      </w:r>
      <w:r w:rsidR="00434B2A" w:rsidRPr="00434B2A">
        <w:t xml:space="preserve"> 26</w:t>
      </w:r>
      <w:r w:rsidR="00434B2A">
        <w:t>.02.</w:t>
      </w:r>
      <w:r w:rsidR="00363F7B">
        <w:rPr>
          <w:lang w:val="en-US"/>
        </w:rPr>
        <w:t>201</w:t>
      </w:r>
      <w:bookmarkStart w:id="0" w:name="_GoBack"/>
      <w:bookmarkEnd w:id="0"/>
      <w:r w:rsidR="00434B2A">
        <w:t>4г.</w:t>
      </w:r>
      <w:r>
        <w:t xml:space="preserve">                  </w:t>
      </w:r>
      <w:r w:rsidR="00255BF0">
        <w:t xml:space="preserve">    </w:t>
      </w:r>
      <w:r>
        <w:t>№</w:t>
      </w:r>
      <w:r w:rsidR="00434B2A">
        <w:t xml:space="preserve">18 </w:t>
      </w:r>
    </w:p>
    <w:p w:rsidR="00AB3A42" w:rsidRDefault="00AB3A42" w:rsidP="00AB3A42">
      <w:r>
        <w:t xml:space="preserve">О порядке оповещения и   информирования </w:t>
      </w:r>
    </w:p>
    <w:p w:rsidR="00AB3A42" w:rsidRDefault="00AB3A42" w:rsidP="00AB3A42">
      <w:r>
        <w:t xml:space="preserve">населения об </w:t>
      </w:r>
      <w:proofErr w:type="gramStart"/>
      <w:r>
        <w:t>опасностях</w:t>
      </w:r>
      <w:proofErr w:type="gramEnd"/>
      <w:r>
        <w:t xml:space="preserve">  возникающих при </w:t>
      </w:r>
    </w:p>
    <w:p w:rsidR="00AB3A42" w:rsidRDefault="00AB3A42" w:rsidP="00AB3A42">
      <w:proofErr w:type="gramStart"/>
      <w:r>
        <w:t>ведении</w:t>
      </w:r>
      <w:proofErr w:type="gramEnd"/>
      <w:r>
        <w:t xml:space="preserve"> военных действий  или в следствии </w:t>
      </w:r>
    </w:p>
    <w:p w:rsidR="00AB3A42" w:rsidRDefault="00AB3A42" w:rsidP="00AB3A42">
      <w:r>
        <w:t xml:space="preserve">этих действий, угрозах  возникновения  или </w:t>
      </w:r>
    </w:p>
    <w:p w:rsidR="00AB3A42" w:rsidRDefault="00AB3A42" w:rsidP="00AB3A42">
      <w:pPr>
        <w:ind w:left="-1134"/>
      </w:pPr>
      <w:r>
        <w:t xml:space="preserve">                   </w:t>
      </w:r>
      <w:proofErr w:type="gramStart"/>
      <w:r>
        <w:t>возникновении</w:t>
      </w:r>
      <w:proofErr w:type="gramEnd"/>
      <w:r>
        <w:t xml:space="preserve"> ЧС.</w:t>
      </w:r>
    </w:p>
    <w:p w:rsidR="00F87971" w:rsidRDefault="00F87971" w:rsidP="00AB3A42"/>
    <w:p w:rsidR="00AB3A42" w:rsidRDefault="00AB3A42" w:rsidP="00255BF0">
      <w:pPr>
        <w:jc w:val="both"/>
      </w:pPr>
      <w:r>
        <w:t xml:space="preserve"> </w:t>
      </w:r>
      <w:r w:rsidR="00255BF0" w:rsidRPr="00255BF0">
        <w:t xml:space="preserve">                </w:t>
      </w:r>
      <w:proofErr w:type="gramStart"/>
      <w:r>
        <w:t>В соответствии с федеральным законам от 21 декабря 1994г. № 68_ФЗ «О защите населения и территорий от чрезвычайных ситуаций природного и техногенного характера» (собрание законодательства Российской Федерации, 1994, № 35, ст. 3648), от 12 февраля 1998г. № 28-ФЗ «О гражданской обороне» (Собрание законодательства Российской Федерации, 1998, № 7, ст.799), от 6 октября 2003года № 131-ФЗ «об общих принципах организации местного самоуправления в российской</w:t>
      </w:r>
      <w:proofErr w:type="gramEnd"/>
      <w:r>
        <w:t xml:space="preserve"> Федерации», от 7 июля 2003г. № 126-ФЗ « О связи» (Собрание законодательства Российской Федерации, 2003, № 28,ст.2895), Постановлениями Совета Министров </w:t>
      </w:r>
      <w:proofErr w:type="gramStart"/>
      <w:r>
        <w:t>-П</w:t>
      </w:r>
      <w:proofErr w:type="gramEnd"/>
      <w:r>
        <w:t>равительства Российской Федерации от 1 марта 1993г. № 177 «Об утверждении Положения о порядке исполнения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от 1марта 1993г. №  178 «О создании локальных систем оповещения в районах размещения потенциально опасных объектов» (Собрание законодательства Российской Федерации, 1999, №22, ст.2758)</w:t>
      </w:r>
    </w:p>
    <w:p w:rsidR="00AB3A42" w:rsidRDefault="00AB3A42" w:rsidP="00AB3A42">
      <w:pPr>
        <w:jc w:val="center"/>
      </w:pPr>
      <w:r>
        <w:t>ПОСТАНОВЛЯЮ:</w:t>
      </w:r>
    </w:p>
    <w:p w:rsidR="00AB3A42" w:rsidRDefault="00AB3A42" w:rsidP="00AB3A42"/>
    <w:p w:rsidR="00AB3A42" w:rsidRDefault="00AB3A42" w:rsidP="00255BF0">
      <w:pPr>
        <w:numPr>
          <w:ilvl w:val="0"/>
          <w:numId w:val="1"/>
        </w:numPr>
        <w:jc w:val="both"/>
      </w:pPr>
      <w:r>
        <w:t xml:space="preserve">Утвердить </w:t>
      </w:r>
      <w:r w:rsidR="001A054B">
        <w:t>прилагаемое П</w:t>
      </w:r>
      <w:r>
        <w:t xml:space="preserve">оложение </w:t>
      </w:r>
      <w:r w:rsidR="001A054B">
        <w:t xml:space="preserve">(приложение 1) </w:t>
      </w:r>
      <w:r>
        <w:t>о системе оповещения и информирования населения Куяшского сельского поселения</w:t>
      </w:r>
    </w:p>
    <w:p w:rsidR="00AB3A42" w:rsidRDefault="00AB3A42" w:rsidP="00255BF0">
      <w:pPr>
        <w:numPr>
          <w:ilvl w:val="0"/>
          <w:numId w:val="1"/>
        </w:numPr>
        <w:jc w:val="both"/>
      </w:pPr>
      <w:r>
        <w:t>Ведущему специалисту по делам гражданской обороны и чрезвычайным ситуациям по</w:t>
      </w:r>
      <w:r w:rsidR="00F87971">
        <w:t xml:space="preserve"> </w:t>
      </w:r>
      <w:proofErr w:type="spellStart"/>
      <w:r w:rsidR="00F87971">
        <w:t>Куяшскому</w:t>
      </w:r>
      <w:proofErr w:type="spellEnd"/>
      <w:r w:rsidR="00F87971">
        <w:t xml:space="preserve"> сельскому поселению </w:t>
      </w:r>
      <w:r>
        <w:t>проанализировать состояние дел по реализации вопросов оповещения, информирования населения и привести  их в соответствие с требованиями настоящего положения.</w:t>
      </w:r>
    </w:p>
    <w:p w:rsidR="001A054B" w:rsidRDefault="001A054B" w:rsidP="00255BF0">
      <w:pPr>
        <w:numPr>
          <w:ilvl w:val="0"/>
          <w:numId w:val="1"/>
        </w:numPr>
        <w:jc w:val="both"/>
      </w:pPr>
      <w:r>
        <w:t xml:space="preserve">Закрепить приобретенные средства оповещения (сирены СО-100) за ДПД  сел </w:t>
      </w:r>
      <w:proofErr w:type="gramStart"/>
      <w:r>
        <w:t>:</w:t>
      </w:r>
      <w:proofErr w:type="spellStart"/>
      <w:r>
        <w:t>К</w:t>
      </w:r>
      <w:proofErr w:type="gramEnd"/>
      <w:r>
        <w:t>араболка</w:t>
      </w:r>
      <w:proofErr w:type="spellEnd"/>
      <w:r>
        <w:t xml:space="preserve">, Ибрагимова, </w:t>
      </w:r>
      <w:proofErr w:type="spellStart"/>
      <w:r>
        <w:t>Сарыкульмяк</w:t>
      </w:r>
      <w:proofErr w:type="spellEnd"/>
      <w:r>
        <w:t xml:space="preserve"> , </w:t>
      </w:r>
      <w:proofErr w:type="spellStart"/>
      <w:r>
        <w:t>Голубинка</w:t>
      </w:r>
      <w:proofErr w:type="spellEnd"/>
      <w:r>
        <w:t xml:space="preserve"> (с назначением ответственных</w:t>
      </w:r>
      <w:r w:rsidR="008E1CB7">
        <w:t xml:space="preserve"> и заключением договоров.</w:t>
      </w:r>
      <w:r>
        <w:t xml:space="preserve"> )</w:t>
      </w:r>
    </w:p>
    <w:p w:rsidR="00F87971" w:rsidRDefault="00F87971" w:rsidP="00255BF0">
      <w:pPr>
        <w:numPr>
          <w:ilvl w:val="0"/>
          <w:numId w:val="1"/>
        </w:numPr>
        <w:jc w:val="both"/>
      </w:pPr>
      <w:r>
        <w:t>Укомплектовать передвижные емкости РЛО ранцевыми лесными огнетушителями.</w:t>
      </w:r>
    </w:p>
    <w:p w:rsidR="00F87971" w:rsidRDefault="00F87971" w:rsidP="00255BF0">
      <w:pPr>
        <w:numPr>
          <w:ilvl w:val="0"/>
          <w:numId w:val="1"/>
        </w:numPr>
        <w:jc w:val="both"/>
      </w:pPr>
      <w:r>
        <w:t>Главному бухгалтеру рассмотреть возможность денежного поощрения членов ДПД</w:t>
      </w:r>
      <w:proofErr w:type="gramStart"/>
      <w:r>
        <w:t xml:space="preserve"> ,</w:t>
      </w:r>
      <w:proofErr w:type="gramEnd"/>
    </w:p>
    <w:p w:rsidR="00F87971" w:rsidRDefault="00F87971" w:rsidP="00255BF0">
      <w:pPr>
        <w:ind w:left="720"/>
        <w:jc w:val="both"/>
      </w:pPr>
      <w:r>
        <w:t>а так же возможности предоставления единой формы одежды.</w:t>
      </w:r>
    </w:p>
    <w:p w:rsidR="00AB3A42" w:rsidRDefault="001A054B" w:rsidP="00255BF0">
      <w:pPr>
        <w:pStyle w:val="a6"/>
        <w:numPr>
          <w:ilvl w:val="0"/>
          <w:numId w:val="1"/>
        </w:numPr>
        <w:jc w:val="both"/>
      </w:pPr>
      <w:proofErr w:type="gramStart"/>
      <w:r>
        <w:t>К</w:t>
      </w:r>
      <w:r w:rsidR="00AB3A42">
        <w:t>онтроль за</w:t>
      </w:r>
      <w:proofErr w:type="gramEnd"/>
      <w:r w:rsidR="00AB3A42">
        <w:t xml:space="preserve"> исполнением настоящего постановления </w:t>
      </w:r>
      <w:r>
        <w:t>оставляю за собой.</w:t>
      </w:r>
    </w:p>
    <w:p w:rsidR="001A054B" w:rsidRDefault="001A054B" w:rsidP="00255BF0">
      <w:pPr>
        <w:jc w:val="both"/>
      </w:pPr>
    </w:p>
    <w:p w:rsidR="00AB3A42" w:rsidRDefault="00AB3A42" w:rsidP="00AB3A42">
      <w:pPr>
        <w:ind w:left="360"/>
      </w:pPr>
    </w:p>
    <w:p w:rsidR="001A054B" w:rsidRPr="00255BF0" w:rsidRDefault="001A054B" w:rsidP="00255BF0">
      <w:pPr>
        <w:ind w:left="360"/>
      </w:pPr>
      <w:r>
        <w:t xml:space="preserve">          </w:t>
      </w:r>
      <w:r w:rsidR="00AB3A42">
        <w:t xml:space="preserve">Глава </w:t>
      </w:r>
      <w:r>
        <w:t>Куяшского сельского поселения</w:t>
      </w:r>
      <w:r w:rsidR="00AB3A42">
        <w:t xml:space="preserve">:              </w:t>
      </w:r>
      <w:r w:rsidR="00255BF0" w:rsidRPr="00255BF0">
        <w:t xml:space="preserve">                       </w:t>
      </w:r>
      <w:r>
        <w:t>Прищепа С.А.</w:t>
      </w:r>
      <w:r w:rsidR="00AB3A42">
        <w:t xml:space="preserve">                    </w:t>
      </w:r>
      <w:r>
        <w:t xml:space="preserve">        </w:t>
      </w:r>
      <w:r w:rsidR="00AB3A42">
        <w:t xml:space="preserve">                      </w:t>
      </w:r>
    </w:p>
    <w:p w:rsidR="00255BF0" w:rsidRPr="00255BF0" w:rsidRDefault="00255BF0" w:rsidP="00255BF0">
      <w:pPr>
        <w:ind w:left="360"/>
      </w:pPr>
    </w:p>
    <w:p w:rsidR="001A054B" w:rsidRPr="00255BF0" w:rsidRDefault="001A054B" w:rsidP="001A054B">
      <w:pPr>
        <w:pStyle w:val="a7"/>
        <w:ind w:firstLine="709"/>
        <w:jc w:val="right"/>
        <w:rPr>
          <w:sz w:val="24"/>
          <w:szCs w:val="24"/>
        </w:rPr>
      </w:pPr>
      <w:r w:rsidRPr="00255BF0">
        <w:rPr>
          <w:sz w:val="24"/>
          <w:szCs w:val="24"/>
        </w:rPr>
        <w:lastRenderedPageBreak/>
        <w:t>Утверждено</w:t>
      </w:r>
    </w:p>
    <w:p w:rsidR="001A054B" w:rsidRPr="00255BF0" w:rsidRDefault="001A054B" w:rsidP="001A054B">
      <w:pPr>
        <w:pStyle w:val="a7"/>
        <w:ind w:firstLine="33"/>
        <w:jc w:val="right"/>
        <w:rPr>
          <w:sz w:val="24"/>
          <w:szCs w:val="24"/>
        </w:rPr>
      </w:pPr>
      <w:r w:rsidRPr="00255BF0">
        <w:rPr>
          <w:sz w:val="24"/>
          <w:szCs w:val="24"/>
        </w:rPr>
        <w:t>постановлением Главы администрации</w:t>
      </w:r>
    </w:p>
    <w:p w:rsidR="001A054B" w:rsidRPr="00255BF0" w:rsidRDefault="001A054B" w:rsidP="001A054B">
      <w:pPr>
        <w:pStyle w:val="a7"/>
        <w:ind w:firstLine="33"/>
        <w:jc w:val="right"/>
        <w:rPr>
          <w:sz w:val="24"/>
          <w:szCs w:val="24"/>
        </w:rPr>
      </w:pPr>
      <w:r w:rsidRPr="00255BF0">
        <w:rPr>
          <w:sz w:val="24"/>
          <w:szCs w:val="24"/>
        </w:rPr>
        <w:t xml:space="preserve"> Куяшского сельского поселения</w:t>
      </w:r>
    </w:p>
    <w:p w:rsidR="001A054B" w:rsidRPr="00255BF0" w:rsidRDefault="00434B2A" w:rsidP="001A054B">
      <w:pPr>
        <w:jc w:val="right"/>
      </w:pPr>
      <w:r>
        <w:t>от 26.02.</w:t>
      </w:r>
      <w:r w:rsidR="001A054B" w:rsidRPr="00255BF0">
        <w:t xml:space="preserve">2014г. № </w:t>
      </w:r>
      <w:r>
        <w:t>18</w:t>
      </w:r>
    </w:p>
    <w:p w:rsidR="001A054B" w:rsidRPr="00255BF0" w:rsidRDefault="001A054B" w:rsidP="001A054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A054B" w:rsidRPr="00255BF0" w:rsidRDefault="001A054B" w:rsidP="001A054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5BF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1A054B" w:rsidRPr="00255BF0" w:rsidRDefault="001A054B" w:rsidP="001A054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5BF0">
        <w:rPr>
          <w:rFonts w:ascii="Times New Roman" w:hAnsi="Times New Roman" w:cs="Times New Roman"/>
          <w:b w:val="0"/>
          <w:sz w:val="24"/>
          <w:szCs w:val="24"/>
        </w:rPr>
        <w:t>о системах оповещения гражданской обороны,</w:t>
      </w:r>
    </w:p>
    <w:p w:rsidR="001A054B" w:rsidRPr="00255BF0" w:rsidRDefault="001A054B" w:rsidP="001A054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5BF0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255BF0">
        <w:rPr>
          <w:rFonts w:ascii="Times New Roman" w:hAnsi="Times New Roman" w:cs="Times New Roman"/>
          <w:b w:val="0"/>
          <w:sz w:val="24"/>
          <w:szCs w:val="24"/>
        </w:rPr>
        <w:t xml:space="preserve"> оповещения и информирования населения 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5BF0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состав, задачи, структуру систем оповещения и механизм реализации мероприятий по вопросам оповещения, а также порядок создания, совершенствования и поддержания в постоянной готовности систем оповещения гражданской обороны (далее - системы оповещения ГО). 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2.</w:t>
      </w:r>
      <w:r w:rsidRPr="00255BF0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255BF0">
        <w:rPr>
          <w:rFonts w:ascii="Times New Roman" w:hAnsi="Times New Roman" w:cs="Times New Roman"/>
          <w:sz w:val="24"/>
          <w:szCs w:val="24"/>
        </w:rPr>
        <w:t>Система оповещения ГО представляет собой организационно-техническое объединение сил, сре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и населения.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Системы оповещения  ГО: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на муниципальном уровне - местная система оповещения на территории Куяшского сельского поселения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на объектовом уровне - локальная система оповещения в районе размещения потенциально опасного объекта (далее объект)</w:t>
      </w:r>
      <w:r w:rsidRPr="00255BF0">
        <w:rPr>
          <w:rFonts w:ascii="Times New Roman" w:hAnsi="Times New Roman" w:cs="Times New Roman"/>
          <w:color w:val="000000"/>
          <w:sz w:val="24"/>
          <w:szCs w:val="24"/>
        </w:rPr>
        <w:t xml:space="preserve"> последствия аварий, на котором могут выходить за пределы объекта и создавать угрозу жизни и здоровью людей</w:t>
      </w:r>
      <w:r w:rsidRPr="00255BF0">
        <w:rPr>
          <w:rFonts w:ascii="Times New Roman" w:hAnsi="Times New Roman" w:cs="Times New Roman"/>
          <w:sz w:val="24"/>
          <w:szCs w:val="24"/>
        </w:rPr>
        <w:t>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3. Создание и поддержание в постоянной готовности систем оповещения ГО является составной частью комплекса мероприятий, проводимых органом управления</w:t>
      </w:r>
      <w:r w:rsidRPr="00255B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5BF0">
        <w:rPr>
          <w:rFonts w:ascii="Times New Roman" w:hAnsi="Times New Roman" w:cs="Times New Roman"/>
          <w:sz w:val="24"/>
          <w:szCs w:val="24"/>
        </w:rPr>
        <w:t xml:space="preserve">Куяшского сельского поселения и руководителями организации в пределах своих полномочий на соответствующих территориях (объектах), по подготовке и ведению гражданской обороны, оповещения населения об опасностях, возникающих при ведении военных действий или вследствие этих действий. </w:t>
      </w:r>
    </w:p>
    <w:p w:rsidR="001A054B" w:rsidRPr="00255BF0" w:rsidRDefault="001A054B" w:rsidP="001A05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55BF0">
        <w:rPr>
          <w:rFonts w:ascii="Times New Roman" w:hAnsi="Times New Roman" w:cs="Times New Roman"/>
          <w:sz w:val="24"/>
          <w:szCs w:val="24"/>
        </w:rPr>
        <w:t>. Структура и задачи систем оповещения ГО</w:t>
      </w:r>
    </w:p>
    <w:p w:rsidR="001A054B" w:rsidRPr="00255BF0" w:rsidRDefault="001A054B" w:rsidP="001A054B">
      <w:pPr>
        <w:autoSpaceDE w:val="0"/>
        <w:autoSpaceDN w:val="0"/>
        <w:adjustRightInd w:val="0"/>
        <w:ind w:firstLine="709"/>
        <w:jc w:val="both"/>
      </w:pPr>
    </w:p>
    <w:p w:rsidR="001A054B" w:rsidRPr="00255BF0" w:rsidRDefault="001A054B" w:rsidP="001A054B">
      <w:pPr>
        <w:autoSpaceDE w:val="0"/>
        <w:autoSpaceDN w:val="0"/>
        <w:adjustRightInd w:val="0"/>
        <w:ind w:firstLine="709"/>
        <w:jc w:val="both"/>
      </w:pPr>
      <w:r w:rsidRPr="00255BF0">
        <w:t xml:space="preserve">4. Орган управления Куяшского сельского поселения руководители организаций Куяшского сельского поселения создают и поддерживают в состоянии постоянной готовности к использованию технические системы оповещения населения об опасностях, возникающих при ведении военных действий или вследствие этих действий. </w:t>
      </w:r>
    </w:p>
    <w:p w:rsidR="001A054B" w:rsidRPr="00255BF0" w:rsidRDefault="001A054B" w:rsidP="001A054B">
      <w:pPr>
        <w:autoSpaceDE w:val="0"/>
        <w:autoSpaceDN w:val="0"/>
        <w:adjustRightInd w:val="0"/>
        <w:ind w:firstLine="709"/>
        <w:jc w:val="both"/>
      </w:pPr>
      <w:r w:rsidRPr="00255BF0">
        <w:t xml:space="preserve">Потенциально опасные объекты экономики Куяшского сельского поселения, </w:t>
      </w:r>
      <w:r w:rsidRPr="00255BF0">
        <w:rPr>
          <w:color w:val="000000"/>
        </w:rPr>
        <w:t>последствия аварий на которых могут выходить за пределы объекта и создавать угрозу жизни и здоровью людей, создают локальные системы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5. На территории Куяшского сельского поселения создается местная система оповещения ГО, основной задачей которой является обеспечение доведения информации и сигналов оповещения 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руководящего состава ГО Куяшского сельского поселения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сил и средств ГО на территории Куяшского сельского поселения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дежурно-диспетчерских служб организаций, эксплуатирующих потенциально опасные производственные объекты;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населения, проживающего и работающего на территории Куяшского сельского поселения 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55BF0">
        <w:rPr>
          <w:rFonts w:ascii="Times New Roman" w:hAnsi="Times New Roman" w:cs="Times New Roman"/>
          <w:sz w:val="24"/>
          <w:szCs w:val="24"/>
        </w:rPr>
        <w:t>. Порядок использования систем оповещения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lastRenderedPageBreak/>
        <w:t>6. Основной способ оповещения населения - передача информации и сигналов оповещения по сетям связи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механическими средствами оповещения.</w:t>
      </w:r>
    </w:p>
    <w:p w:rsidR="001A054B" w:rsidRPr="00255BF0" w:rsidRDefault="001A054B" w:rsidP="001A05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Передача информации и сигналов оповещения осуществляется органом повседневного управления единой дежурно-диспетчерской службой Куяшского сельского поселения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дежурно-диспетчерских служб объектов.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Речевая информация длительностью не более 5 минут передается населению, как правило, из студий телерадиовещания с перерывом программ вещания. Допускается 3-кратное повторение передачи речевой информации.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Передача речевой информации должна осуществляться, как правило, профессиональными дикторами, а в случае их отсутствия - должностными лицами уполномоченных на это организаций.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В исключительных, не терпящих отлагательства случаях, допускается передача, кратких речевых сообщений способом прямой передачи или в магнитной записи, непосредственно с рабочего места пункта постоянного управления единой дежурно-диспетчерской службы Куяшского сельского поселения </w:t>
      </w:r>
      <w:proofErr w:type="gramEnd"/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По решению постоянно действующих органов управления ГО Куяшского сельского поселения в целях оповещения допускаются передачи информации и сигналов оповещения с рабочих мест дежурного персонала организаций связи, операторов связи, радиовещательных и телевизионных передающих станций (далее организации).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8. Сигналы и информация оповещения передаются вне очереди с использованием всех имеющихся каналов связи и средств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BF0">
        <w:rPr>
          <w:rFonts w:ascii="Times New Roman" w:hAnsi="Times New Roman" w:cs="Times New Roman"/>
          <w:sz w:val="24"/>
          <w:szCs w:val="24"/>
        </w:rPr>
        <w:t>Орган повседневного управления единой дежурно-диспетчерской службы Куяшского сельского поселения получив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 xml:space="preserve"> информацию или сигналы оповещения, подтверждают их получение, немедленно доводят полученную информацию или сигнал оповещения до органов управления, сил гражданской обороны в установленном порядке.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При автоматизированном способе оповещения доведение сигналов и информации осуществляется с помощью местной автоматизированной системы централизованного оповещения ГО, которая обеспечивает: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оповещение руководящего состава ГО Куяшского сельского поселения</w:t>
      </w:r>
      <w:r w:rsidRPr="00255BF0">
        <w:rPr>
          <w:sz w:val="24"/>
          <w:szCs w:val="24"/>
        </w:rPr>
        <w:t xml:space="preserve"> </w:t>
      </w:r>
      <w:r w:rsidRPr="00255BF0">
        <w:rPr>
          <w:rFonts w:ascii="Times New Roman" w:hAnsi="Times New Roman" w:cs="Times New Roman"/>
          <w:sz w:val="24"/>
          <w:szCs w:val="24"/>
        </w:rPr>
        <w:t xml:space="preserve"> с использованием аппаратуры циркулярного вызова;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доведение до органов местного самоуправления, сил ГО, населения сигнала "Внимание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 xml:space="preserve">сем!", путем централизованного включения </w:t>
      </w:r>
      <w:proofErr w:type="spellStart"/>
      <w:r w:rsidRPr="00255BF0">
        <w:rPr>
          <w:rFonts w:ascii="Times New Roman" w:hAnsi="Times New Roman" w:cs="Times New Roman"/>
          <w:sz w:val="24"/>
          <w:szCs w:val="24"/>
        </w:rPr>
        <w:t>электросирен</w:t>
      </w:r>
      <w:proofErr w:type="spellEnd"/>
      <w:r w:rsidRPr="00255BF0">
        <w:rPr>
          <w:rFonts w:ascii="Times New Roman" w:hAnsi="Times New Roman" w:cs="Times New Roman"/>
          <w:sz w:val="24"/>
          <w:szCs w:val="24"/>
        </w:rPr>
        <w:t xml:space="preserve"> на всей территории Куяшского сельского поселения или выборочно;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циркулярное и выборочное доведение до органов местного самоуправления, сил ГО команд, сигналов управления и экстренной информации;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автоматический перехват каналов радиовещания и радиотрансляции единой дежурно-диспетчерской Куяшского сельского поселения (в том числе на узле связи муниципального образования) для экстренного доведения речевой информации до органов местного самоуправления, сил ГО, населения.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В неавтоматизированном режиме доведение информации и сигналов оповещения осуществляется по сети связи общего пользования, ведомственным каналам связи без применения специальной аппаратуры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10. Распоряжения на использование систем оповещения отдаются: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местной системы оповещения – Главой Куяшского сельского поселения или лицом его замещающим;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локальной системы оповещения – руководителем потенциально опасного объекта или лицом его замещающим. В исключительных случаях, не терпящих отлагательства, решение об использовании  локальной системы оповещения может быть принято дежурным диспетчером потенциально опасного объекта.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11. Право на использование местных сетей радио и проводного вещания, телевидения в чрезвычайных ситуациях военного времени с перерывом трансляции вещательной </w:t>
      </w:r>
      <w:r w:rsidRPr="00255BF0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предоставляется руководителю ГО Куяшского сельского поселения </w:t>
      </w:r>
      <w:r w:rsidRPr="00255BF0">
        <w:rPr>
          <w:sz w:val="24"/>
          <w:szCs w:val="24"/>
        </w:rPr>
        <w:t xml:space="preserve"> </w:t>
      </w:r>
      <w:r w:rsidRPr="00255BF0">
        <w:rPr>
          <w:rFonts w:ascii="Times New Roman" w:hAnsi="Times New Roman" w:cs="Times New Roman"/>
          <w:sz w:val="24"/>
          <w:szCs w:val="24"/>
        </w:rPr>
        <w:t>только для оповещения и информирования населения.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12. Использование местных радиотрансляционных сетей и радиовещательных станций (независимо от форм собственности) на территории Куяшского сельского поселения  с перерывом трансляции вещательной программы осуществляется только для оповещения и информирования населения.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 xml:space="preserve">В соответствии с установленным порядком использования систем оповещения разрабатываются инструкции дежурных (дежурно-диспетчерских) служб потенциально опасных объектов, организаций связи, операторов связи и организаций телерадиовещания, утверждаемые руководителями потенциально опасных объектов, организаций связи, операторов связи и организаций телерадиовещания, согласованные с органами управления Куяшского сельского поселения </w:t>
      </w:r>
      <w:proofErr w:type="gramEnd"/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14. Непосредственные действия (работы) по использованию  систем оповещения осуществляются дежурным единой дежурно-диспетчерской службы органа повседневного управления Куяшского сельского поселения, дежурными службами организаций связи, операторов связи и организаций телерадиовещания, привлекаемыми к обеспечению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15. Постоянно действующие органы управления Куяшского сельского поселения организации связи, операторы связи и организации телерадиовещания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 случаях задействования систем оповещения, в том числе и  несанкционированного, руководители органов управления Куяшского сельского поселения потенциально опасных объектов, организаций связи, операторов связи и организаций телерадиовещания немедленно извещают Главное управление МЧС России по Челябинской области.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BF0">
        <w:rPr>
          <w:rFonts w:ascii="Times New Roman" w:hAnsi="Times New Roman" w:cs="Times New Roman"/>
          <w:sz w:val="24"/>
          <w:szCs w:val="24"/>
        </w:rPr>
        <w:t>. Порядок совершенствования и поддержания</w:t>
      </w:r>
    </w:p>
    <w:p w:rsidR="001A054B" w:rsidRPr="00255BF0" w:rsidRDefault="001A054B" w:rsidP="001A05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в готовности систем оповещения</w:t>
      </w:r>
    </w:p>
    <w:p w:rsidR="001A054B" w:rsidRPr="00255BF0" w:rsidRDefault="001A054B" w:rsidP="001A054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color w:val="993300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16. Системы оповещения создаются заблаговременно в мирное время и поддерживаются в состоянии постоянной готовности к использованию.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17. Местные системы оповещения ГО Куяшского сельского поселения</w:t>
      </w:r>
      <w:r w:rsidRPr="00255BF0">
        <w:rPr>
          <w:sz w:val="24"/>
          <w:szCs w:val="24"/>
        </w:rPr>
        <w:t xml:space="preserve"> </w:t>
      </w:r>
      <w:r w:rsidRPr="00255BF0">
        <w:rPr>
          <w:rFonts w:ascii="Times New Roman" w:hAnsi="Times New Roman" w:cs="Times New Roman"/>
          <w:sz w:val="24"/>
          <w:szCs w:val="24"/>
        </w:rPr>
        <w:t xml:space="preserve"> создаются, совершенствуются и поддерживаются в постоянной готовности к задействованию под руководством руководителя гражданской обороны Куяшского сельского поселения с участием организаций связи, операторов связи и организаций телерадиовещания.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18. Локальные системы оповещения в районах размещения потенциально опасных объектов создаются и поддерживаются в постоянной готовности к задействованию под руководством соответствующего руководителя ГО объекта. 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Требования к локальной системе оповещения потенциально опасного объекта, структура, оснащение, порядок строительства (реконструкции) определяются руководителем объекта, в соответствии с действующим законодательством РФ, исходя из задач защиты населения. </w:t>
      </w:r>
    </w:p>
    <w:p w:rsidR="001A054B" w:rsidRPr="00255BF0" w:rsidRDefault="001A054B" w:rsidP="001A05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Техническое задание и проект реконструкции (строительства)  локальной системы оповещения в районах размещения потенциально опасного объекта согласовываются с Главным управлением МЧС России по Челябинской области.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19. Системы оповещения всех уровней должны технически и программно сопрягаться.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Местные, локальные и объектовые системы оповещения ГО Куяшского сельского поселения являются составной частью региональной системы оповещения ГО Челябинской области и должны организационно, технически и программно сопрягаться.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20. В целях поддержания систем оповещения в состоянии постоянной готовности орган управления Куяшского сельского поселения (в пределах границ), объекты (в пределах </w:t>
      </w:r>
      <w:r w:rsidRPr="00255BF0">
        <w:rPr>
          <w:rFonts w:ascii="Times New Roman" w:hAnsi="Times New Roman" w:cs="Times New Roman"/>
          <w:sz w:val="24"/>
          <w:szCs w:val="24"/>
        </w:rPr>
        <w:lastRenderedPageBreak/>
        <w:t>своих полномочий) на основании решения руководителя ГО и утвержденных планов проверок, совместно с организациями связи осуществляют проведение плановых и внеплановых проверок работоспособности систем оповещения.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Проведение всех видов проверок с использованием сетей вещания на территории Куяшского сельского поселения согласовывается с руководством телерадиокомпаний расположенных на территории Куяшского сельского поселения, при этом проведение проверок с перерывом вещательных программ при передаче правительственных сообщений запрещается.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Проверки систем оповещения проводятся с участием представителей организаций связи и операторов связи, а проверки с задействованием сетей телерадиовещания, кроме того, с участием представителей телерадиокомпаний, предприятий или их филиалов, привлекаемых к обеспечению оповещения. Перерыв вещательных программ при передаче правительственных сообщений в ходе проведения проверок систем оповещения запрещается.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21. Организации связи, операторы связи и организации телерадиовещания непосредственно осуществляют работы по реконструкции и поддержанию технической готовности систем оповещения на договорной основе.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22. В целях обеспечения устойчивого функционирования систем оповещения ГО при их создании предусматривается: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доведение сигналов оповещения и информации с повседневного и защищенного пунктов управления;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комплексное использование нескольких территориально разнесенных систем (каналов, линий) связи на одном направлении оповещения;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размещение сре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язи и аппаратуры оповещения на защищенных пунктах управления;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создание и использование запасов мобильных средств оповещения.</w:t>
      </w:r>
    </w:p>
    <w:p w:rsidR="001A054B" w:rsidRPr="00255BF0" w:rsidRDefault="001A054B" w:rsidP="001A05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23. Запасы мобильных (возимых и переносных) средств оповещения создаются и поддерживаются в готовности к задействованию на местном и объектовом уровнях в соответствии с решением руководителя ГО Куяшского сельского поселения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Номенклатура, объем, места размещения, а также порядок накопления, хранения и использования запасов мобильных средств оповещения определяются создающим их органом, 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согласно рекомендаций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Челябинской области.</w:t>
      </w:r>
    </w:p>
    <w:p w:rsidR="001A054B" w:rsidRPr="00255BF0" w:rsidRDefault="001A054B" w:rsidP="001A05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24. Запасы мобильных (перевозимых и переносных) технических средств оповещения населения создаются и поддерживаются в готовности к использованию органами управления Куяшского сельского поселения.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25. В целях создания, обеспечения и поддержания в состоянии постоянной готовности к использованию систем оповещения ГО для оповещения населения, орган управления Куяшского сельского поселения: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разрабатывает тексты речевых сообщений для оповещения и информирования 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 xml:space="preserve"> и организуют их запись на магнитные и иные носители информации;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обеспечивает установку на объектах телерадиовещания специальной аппаратуры для ввода сигналов оповещения и речевой информации в программы вещания;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организует и осуществляет подготовку дежурно-диспетчерских (оперативных) служб и персонала по передаче сигналов оповещения и речевой информации в военное время;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планирует и проводит совместно с организациями связи, операторами связи и организациями телерадиовещания проверки систем оповещения, тренировки по передаче сигналов оповещения и речевой информации;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разрабатывает совместно с организациями связи, операторами связи и организациями телерадиовещания порядок взаимодействия дежурных (дежурно-диспетчерских) служб при передаче сигналов оповещения и речевой информации.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26. В целях обеспечения постоянной готовности систем оповещения ГО организации связи, операторы связи и организации телерадиовещания: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lastRenderedPageBreak/>
        <w:t>обеспечивают техническую готовность аппаратуры оповещения, сре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язи, каналов связи и средств телерадиовещания, используемых в системах оповещения;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обеспечивают готовность студий и технических сре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язи к передаче сигналов оповещения и речевой информации;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определяют по заявкам органа управления Куяшского сельского поселения перечень каналов, сре</w:t>
      </w:r>
      <w:proofErr w:type="gramStart"/>
      <w:r w:rsidRPr="00255BF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5BF0">
        <w:rPr>
          <w:rFonts w:ascii="Times New Roman" w:hAnsi="Times New Roman" w:cs="Times New Roman"/>
          <w:sz w:val="24"/>
          <w:szCs w:val="24"/>
        </w:rPr>
        <w:t>язи и телерадиовещания, предназначенных для оповещения населения, а также производят запись речевых сообщений для оповещения населения на магнитные и иные носители информации.</w:t>
      </w:r>
    </w:p>
    <w:p w:rsidR="001A054B" w:rsidRPr="00255BF0" w:rsidRDefault="001A054B" w:rsidP="001A054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993300"/>
          <w:sz w:val="24"/>
          <w:szCs w:val="24"/>
        </w:rPr>
      </w:pPr>
    </w:p>
    <w:p w:rsidR="00F87971" w:rsidRPr="00255BF0" w:rsidRDefault="00F87971" w:rsidP="00F87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>Глава Куяшского сельского поселения</w:t>
      </w:r>
    </w:p>
    <w:p w:rsidR="001A054B" w:rsidRPr="00255BF0" w:rsidRDefault="00F87971" w:rsidP="00F87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5BF0">
        <w:rPr>
          <w:rFonts w:ascii="Times New Roman" w:hAnsi="Times New Roman" w:cs="Times New Roman"/>
          <w:sz w:val="24"/>
          <w:szCs w:val="24"/>
        </w:rPr>
        <w:t xml:space="preserve">Руководитель ГО                                                                           </w:t>
      </w:r>
      <w:r w:rsidR="00255BF0" w:rsidRPr="00255B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5BF0">
        <w:rPr>
          <w:rFonts w:ascii="Times New Roman" w:hAnsi="Times New Roman" w:cs="Times New Roman"/>
          <w:sz w:val="24"/>
          <w:szCs w:val="24"/>
        </w:rPr>
        <w:t>Прищепа С.А.</w:t>
      </w:r>
    </w:p>
    <w:p w:rsidR="00F87971" w:rsidRPr="00255BF0" w:rsidRDefault="00F87971" w:rsidP="00F879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5BF0">
        <w:rPr>
          <w:rFonts w:ascii="Times New Roman" w:hAnsi="Times New Roman" w:cs="Times New Roman"/>
          <w:color w:val="000000"/>
          <w:sz w:val="24"/>
          <w:szCs w:val="24"/>
        </w:rPr>
        <w:t>Начальник отдела по делам ГО и ЧС</w:t>
      </w:r>
    </w:p>
    <w:p w:rsidR="001A054B" w:rsidRPr="00255BF0" w:rsidRDefault="001A054B" w:rsidP="001A054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5BF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Куяшского сельского поселения              </w:t>
      </w:r>
      <w:r w:rsidR="00F87971" w:rsidRPr="00255BF0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255BF0">
        <w:rPr>
          <w:rFonts w:ascii="Times New Roman" w:hAnsi="Times New Roman" w:cs="Times New Roman"/>
          <w:color w:val="000000"/>
          <w:sz w:val="24"/>
          <w:szCs w:val="24"/>
        </w:rPr>
        <w:t xml:space="preserve">Малышев С.А.                                                      </w:t>
      </w:r>
    </w:p>
    <w:p w:rsidR="001A054B" w:rsidRPr="00255BF0" w:rsidRDefault="001A054B" w:rsidP="001A05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4B" w:rsidRPr="00255BF0" w:rsidRDefault="001A054B" w:rsidP="001A05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4B" w:rsidRPr="00255BF0" w:rsidRDefault="001A054B" w:rsidP="001A054B">
      <w:pPr>
        <w:jc w:val="center"/>
      </w:pPr>
    </w:p>
    <w:sectPr w:rsidR="001A054B" w:rsidRPr="00255BF0" w:rsidSect="00AB3A4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37C"/>
    <w:multiLevelType w:val="hybridMultilevel"/>
    <w:tmpl w:val="33F4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3A42"/>
    <w:rsid w:val="00007911"/>
    <w:rsid w:val="00007CE0"/>
    <w:rsid w:val="00011B37"/>
    <w:rsid w:val="0001221B"/>
    <w:rsid w:val="000124E5"/>
    <w:rsid w:val="00013638"/>
    <w:rsid w:val="000161DC"/>
    <w:rsid w:val="00022F45"/>
    <w:rsid w:val="00026549"/>
    <w:rsid w:val="00027F60"/>
    <w:rsid w:val="00066278"/>
    <w:rsid w:val="00075EC1"/>
    <w:rsid w:val="00080503"/>
    <w:rsid w:val="0008220D"/>
    <w:rsid w:val="00093791"/>
    <w:rsid w:val="00096CBE"/>
    <w:rsid w:val="000B4CC0"/>
    <w:rsid w:val="000C6E15"/>
    <w:rsid w:val="000C7FBC"/>
    <w:rsid w:val="000D3927"/>
    <w:rsid w:val="00105A5F"/>
    <w:rsid w:val="00112852"/>
    <w:rsid w:val="00132C72"/>
    <w:rsid w:val="00135648"/>
    <w:rsid w:val="00152CFE"/>
    <w:rsid w:val="00155332"/>
    <w:rsid w:val="00160EF4"/>
    <w:rsid w:val="0017444D"/>
    <w:rsid w:val="00174E25"/>
    <w:rsid w:val="00183C25"/>
    <w:rsid w:val="00184D6E"/>
    <w:rsid w:val="00190DD7"/>
    <w:rsid w:val="001966A3"/>
    <w:rsid w:val="00197E0D"/>
    <w:rsid w:val="001A03B5"/>
    <w:rsid w:val="001A054B"/>
    <w:rsid w:val="001A7865"/>
    <w:rsid w:val="001A7C1E"/>
    <w:rsid w:val="001B11AE"/>
    <w:rsid w:val="001B16E1"/>
    <w:rsid w:val="001C52BF"/>
    <w:rsid w:val="001D1802"/>
    <w:rsid w:val="001D7208"/>
    <w:rsid w:val="001E37CD"/>
    <w:rsid w:val="001F06BA"/>
    <w:rsid w:val="001F5233"/>
    <w:rsid w:val="001F5C4A"/>
    <w:rsid w:val="002056EC"/>
    <w:rsid w:val="00205BCC"/>
    <w:rsid w:val="00206845"/>
    <w:rsid w:val="0021525F"/>
    <w:rsid w:val="00226171"/>
    <w:rsid w:val="00233142"/>
    <w:rsid w:val="0023622D"/>
    <w:rsid w:val="00241E88"/>
    <w:rsid w:val="00255BF0"/>
    <w:rsid w:val="00256676"/>
    <w:rsid w:val="00257C00"/>
    <w:rsid w:val="002619AB"/>
    <w:rsid w:val="00263E16"/>
    <w:rsid w:val="00275E74"/>
    <w:rsid w:val="002903F8"/>
    <w:rsid w:val="002A7796"/>
    <w:rsid w:val="002C0FF3"/>
    <w:rsid w:val="002C6FD6"/>
    <w:rsid w:val="002D5E36"/>
    <w:rsid w:val="002F1319"/>
    <w:rsid w:val="00301D5F"/>
    <w:rsid w:val="00302AA2"/>
    <w:rsid w:val="003258EE"/>
    <w:rsid w:val="00333138"/>
    <w:rsid w:val="00341285"/>
    <w:rsid w:val="00352733"/>
    <w:rsid w:val="003604DE"/>
    <w:rsid w:val="003636D6"/>
    <w:rsid w:val="00363F7B"/>
    <w:rsid w:val="00371776"/>
    <w:rsid w:val="00375F38"/>
    <w:rsid w:val="00381B37"/>
    <w:rsid w:val="00387CF7"/>
    <w:rsid w:val="00391B45"/>
    <w:rsid w:val="00395843"/>
    <w:rsid w:val="003B028A"/>
    <w:rsid w:val="003B7912"/>
    <w:rsid w:val="003C4C1A"/>
    <w:rsid w:val="003D4B3C"/>
    <w:rsid w:val="003E1EF2"/>
    <w:rsid w:val="003E2EF6"/>
    <w:rsid w:val="003E3743"/>
    <w:rsid w:val="003E772F"/>
    <w:rsid w:val="00407252"/>
    <w:rsid w:val="00407A2F"/>
    <w:rsid w:val="00413EC2"/>
    <w:rsid w:val="00426275"/>
    <w:rsid w:val="00433E64"/>
    <w:rsid w:val="00434B2A"/>
    <w:rsid w:val="00442800"/>
    <w:rsid w:val="0044563C"/>
    <w:rsid w:val="00457496"/>
    <w:rsid w:val="004713D1"/>
    <w:rsid w:val="0048770E"/>
    <w:rsid w:val="00495F67"/>
    <w:rsid w:val="00496A6F"/>
    <w:rsid w:val="004A7825"/>
    <w:rsid w:val="004D2AAD"/>
    <w:rsid w:val="004D5CC7"/>
    <w:rsid w:val="004E458B"/>
    <w:rsid w:val="004E7E30"/>
    <w:rsid w:val="004F6B62"/>
    <w:rsid w:val="00543EA2"/>
    <w:rsid w:val="005617DD"/>
    <w:rsid w:val="00564465"/>
    <w:rsid w:val="0056671B"/>
    <w:rsid w:val="00572C6B"/>
    <w:rsid w:val="00577DE3"/>
    <w:rsid w:val="005918A5"/>
    <w:rsid w:val="005A45BB"/>
    <w:rsid w:val="005B0648"/>
    <w:rsid w:val="005B2924"/>
    <w:rsid w:val="005B3EB1"/>
    <w:rsid w:val="005B6144"/>
    <w:rsid w:val="005C1A28"/>
    <w:rsid w:val="005C75EA"/>
    <w:rsid w:val="005C7E88"/>
    <w:rsid w:val="005D2B26"/>
    <w:rsid w:val="005D7127"/>
    <w:rsid w:val="005E1FDC"/>
    <w:rsid w:val="005F3DBF"/>
    <w:rsid w:val="006106B0"/>
    <w:rsid w:val="00613274"/>
    <w:rsid w:val="0061670E"/>
    <w:rsid w:val="0063470C"/>
    <w:rsid w:val="006473A9"/>
    <w:rsid w:val="00657114"/>
    <w:rsid w:val="00662598"/>
    <w:rsid w:val="00663113"/>
    <w:rsid w:val="00664F62"/>
    <w:rsid w:val="0068625E"/>
    <w:rsid w:val="00686EC5"/>
    <w:rsid w:val="006926EC"/>
    <w:rsid w:val="006A41C5"/>
    <w:rsid w:val="006A4B2E"/>
    <w:rsid w:val="006A59B0"/>
    <w:rsid w:val="006B014D"/>
    <w:rsid w:val="006B2273"/>
    <w:rsid w:val="006B6D43"/>
    <w:rsid w:val="006C02D8"/>
    <w:rsid w:val="006E635A"/>
    <w:rsid w:val="006F078E"/>
    <w:rsid w:val="006F1ADC"/>
    <w:rsid w:val="006F5C2A"/>
    <w:rsid w:val="00711916"/>
    <w:rsid w:val="007160A2"/>
    <w:rsid w:val="0072727B"/>
    <w:rsid w:val="00743459"/>
    <w:rsid w:val="00745007"/>
    <w:rsid w:val="00745EB4"/>
    <w:rsid w:val="00747CFC"/>
    <w:rsid w:val="00750127"/>
    <w:rsid w:val="00757D11"/>
    <w:rsid w:val="007605D0"/>
    <w:rsid w:val="00760680"/>
    <w:rsid w:val="00765C30"/>
    <w:rsid w:val="007748BD"/>
    <w:rsid w:val="0077517A"/>
    <w:rsid w:val="00777A1E"/>
    <w:rsid w:val="00786183"/>
    <w:rsid w:val="00786B9C"/>
    <w:rsid w:val="00797B93"/>
    <w:rsid w:val="007A2DBA"/>
    <w:rsid w:val="007A43AF"/>
    <w:rsid w:val="007A7164"/>
    <w:rsid w:val="007C40C5"/>
    <w:rsid w:val="007C5616"/>
    <w:rsid w:val="007C7021"/>
    <w:rsid w:val="007D5138"/>
    <w:rsid w:val="007E1F65"/>
    <w:rsid w:val="007E360D"/>
    <w:rsid w:val="007F357A"/>
    <w:rsid w:val="00802A33"/>
    <w:rsid w:val="00833984"/>
    <w:rsid w:val="0083608D"/>
    <w:rsid w:val="008405A0"/>
    <w:rsid w:val="00851CEA"/>
    <w:rsid w:val="00853529"/>
    <w:rsid w:val="00875CCF"/>
    <w:rsid w:val="00885786"/>
    <w:rsid w:val="00891829"/>
    <w:rsid w:val="0089514F"/>
    <w:rsid w:val="008B6A2F"/>
    <w:rsid w:val="008C31F7"/>
    <w:rsid w:val="008C3E71"/>
    <w:rsid w:val="008D09A4"/>
    <w:rsid w:val="008D723E"/>
    <w:rsid w:val="008E1CB7"/>
    <w:rsid w:val="008E4790"/>
    <w:rsid w:val="008F6E1A"/>
    <w:rsid w:val="009023A0"/>
    <w:rsid w:val="00920BEF"/>
    <w:rsid w:val="00941BB4"/>
    <w:rsid w:val="00947DAC"/>
    <w:rsid w:val="00952E3D"/>
    <w:rsid w:val="009534BD"/>
    <w:rsid w:val="0096222E"/>
    <w:rsid w:val="00984455"/>
    <w:rsid w:val="009B0A80"/>
    <w:rsid w:val="009C1E0F"/>
    <w:rsid w:val="009D57D8"/>
    <w:rsid w:val="009E45B9"/>
    <w:rsid w:val="009E5BA3"/>
    <w:rsid w:val="009F6B85"/>
    <w:rsid w:val="00A0033A"/>
    <w:rsid w:val="00A07EAA"/>
    <w:rsid w:val="00A2251E"/>
    <w:rsid w:val="00A33C64"/>
    <w:rsid w:val="00A5353C"/>
    <w:rsid w:val="00A542B8"/>
    <w:rsid w:val="00A6285C"/>
    <w:rsid w:val="00A73D1B"/>
    <w:rsid w:val="00A74D75"/>
    <w:rsid w:val="00A77305"/>
    <w:rsid w:val="00A804BE"/>
    <w:rsid w:val="00A8479C"/>
    <w:rsid w:val="00AA1854"/>
    <w:rsid w:val="00AA1FBD"/>
    <w:rsid w:val="00AB2A14"/>
    <w:rsid w:val="00AB32A3"/>
    <w:rsid w:val="00AB3A42"/>
    <w:rsid w:val="00AC2520"/>
    <w:rsid w:val="00AC69FA"/>
    <w:rsid w:val="00AE4BA9"/>
    <w:rsid w:val="00B240FC"/>
    <w:rsid w:val="00B278B1"/>
    <w:rsid w:val="00B32D05"/>
    <w:rsid w:val="00B35004"/>
    <w:rsid w:val="00B377AB"/>
    <w:rsid w:val="00B41338"/>
    <w:rsid w:val="00B57206"/>
    <w:rsid w:val="00B6315E"/>
    <w:rsid w:val="00B75F4F"/>
    <w:rsid w:val="00B76A7B"/>
    <w:rsid w:val="00B8789B"/>
    <w:rsid w:val="00B92F61"/>
    <w:rsid w:val="00B95C16"/>
    <w:rsid w:val="00BC43B2"/>
    <w:rsid w:val="00BE6330"/>
    <w:rsid w:val="00BF7050"/>
    <w:rsid w:val="00C23B3E"/>
    <w:rsid w:val="00C30E9F"/>
    <w:rsid w:val="00C36708"/>
    <w:rsid w:val="00C36DC8"/>
    <w:rsid w:val="00C40086"/>
    <w:rsid w:val="00C43F35"/>
    <w:rsid w:val="00C62647"/>
    <w:rsid w:val="00C62AAB"/>
    <w:rsid w:val="00C66E9E"/>
    <w:rsid w:val="00C7081E"/>
    <w:rsid w:val="00C73DF2"/>
    <w:rsid w:val="00C80CA3"/>
    <w:rsid w:val="00C8688C"/>
    <w:rsid w:val="00C910CE"/>
    <w:rsid w:val="00C93AE7"/>
    <w:rsid w:val="00CA2A9C"/>
    <w:rsid w:val="00CA7F2E"/>
    <w:rsid w:val="00CB205B"/>
    <w:rsid w:val="00CB6377"/>
    <w:rsid w:val="00CB6DBF"/>
    <w:rsid w:val="00CD37D5"/>
    <w:rsid w:val="00CE1550"/>
    <w:rsid w:val="00D02439"/>
    <w:rsid w:val="00D05E31"/>
    <w:rsid w:val="00D10FD5"/>
    <w:rsid w:val="00D136FC"/>
    <w:rsid w:val="00D2083D"/>
    <w:rsid w:val="00D21459"/>
    <w:rsid w:val="00D223A3"/>
    <w:rsid w:val="00D241C4"/>
    <w:rsid w:val="00D35AE0"/>
    <w:rsid w:val="00D42177"/>
    <w:rsid w:val="00D433F7"/>
    <w:rsid w:val="00D51237"/>
    <w:rsid w:val="00D642F5"/>
    <w:rsid w:val="00D654FC"/>
    <w:rsid w:val="00D67E44"/>
    <w:rsid w:val="00D742BC"/>
    <w:rsid w:val="00D756E6"/>
    <w:rsid w:val="00D8254B"/>
    <w:rsid w:val="00D83B18"/>
    <w:rsid w:val="00D935B6"/>
    <w:rsid w:val="00DA6CB6"/>
    <w:rsid w:val="00DA7CFB"/>
    <w:rsid w:val="00DB4A15"/>
    <w:rsid w:val="00DC15DE"/>
    <w:rsid w:val="00DC41B5"/>
    <w:rsid w:val="00DC4C16"/>
    <w:rsid w:val="00DD7725"/>
    <w:rsid w:val="00DE0507"/>
    <w:rsid w:val="00DF0535"/>
    <w:rsid w:val="00E205F7"/>
    <w:rsid w:val="00E21806"/>
    <w:rsid w:val="00E23392"/>
    <w:rsid w:val="00E43F2A"/>
    <w:rsid w:val="00E457C7"/>
    <w:rsid w:val="00E51B9D"/>
    <w:rsid w:val="00E61F1B"/>
    <w:rsid w:val="00E64C68"/>
    <w:rsid w:val="00E71FCC"/>
    <w:rsid w:val="00E74C22"/>
    <w:rsid w:val="00E7516E"/>
    <w:rsid w:val="00E80DB8"/>
    <w:rsid w:val="00E86FB5"/>
    <w:rsid w:val="00E94EE4"/>
    <w:rsid w:val="00EA2D44"/>
    <w:rsid w:val="00EA330A"/>
    <w:rsid w:val="00EA5318"/>
    <w:rsid w:val="00EB2765"/>
    <w:rsid w:val="00EB2BA4"/>
    <w:rsid w:val="00EB4EDB"/>
    <w:rsid w:val="00EC0729"/>
    <w:rsid w:val="00EC4C14"/>
    <w:rsid w:val="00EC638A"/>
    <w:rsid w:val="00ED14C8"/>
    <w:rsid w:val="00EF08A7"/>
    <w:rsid w:val="00EF234B"/>
    <w:rsid w:val="00EF3007"/>
    <w:rsid w:val="00EF5B79"/>
    <w:rsid w:val="00F0131F"/>
    <w:rsid w:val="00F0220E"/>
    <w:rsid w:val="00F12315"/>
    <w:rsid w:val="00F1300B"/>
    <w:rsid w:val="00F16576"/>
    <w:rsid w:val="00F21F5D"/>
    <w:rsid w:val="00F25E94"/>
    <w:rsid w:val="00F30BFD"/>
    <w:rsid w:val="00F31794"/>
    <w:rsid w:val="00F5107C"/>
    <w:rsid w:val="00F5554F"/>
    <w:rsid w:val="00F55732"/>
    <w:rsid w:val="00F75BCA"/>
    <w:rsid w:val="00F80C8C"/>
    <w:rsid w:val="00F81091"/>
    <w:rsid w:val="00F87971"/>
    <w:rsid w:val="00F87C1E"/>
    <w:rsid w:val="00FC48B1"/>
    <w:rsid w:val="00FD03D4"/>
    <w:rsid w:val="00FE35D6"/>
    <w:rsid w:val="00FF1AB8"/>
    <w:rsid w:val="00FF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A4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B3A4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054B"/>
    <w:pPr>
      <w:ind w:left="720"/>
      <w:contextualSpacing/>
    </w:pPr>
  </w:style>
  <w:style w:type="paragraph" w:styleId="a7">
    <w:name w:val="Body Text Indent"/>
    <w:basedOn w:val="a"/>
    <w:link w:val="a8"/>
    <w:rsid w:val="001A054B"/>
    <w:pPr>
      <w:ind w:firstLine="73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1A0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A0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0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B7FE-62DF-4139-9116-73EA306C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2014-02-26T07:53:00Z</cp:lastPrinted>
  <dcterms:created xsi:type="dcterms:W3CDTF">2014-02-26T07:56:00Z</dcterms:created>
  <dcterms:modified xsi:type="dcterms:W3CDTF">2014-04-08T09:01:00Z</dcterms:modified>
</cp:coreProperties>
</file>